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772B" w:rsidRDefault="009D7B4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sz w:val="24"/>
          <w:szCs w:val="24"/>
        </w:rPr>
        <w:t>группа «Главные особенности рельефа Африки»</w:t>
      </w:r>
    </w:p>
    <w:p w:rsidR="009D7B4D" w:rsidRDefault="009D7B4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определить среднюю высоту Африки</w:t>
      </w:r>
    </w:p>
    <w:p w:rsidR="009D7B4D" w:rsidRDefault="009D7B4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2Расположение горных районов (примеры)</w:t>
      </w:r>
    </w:p>
    <w:p w:rsidR="009D7B4D" w:rsidRDefault="009D7B4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Г</w:t>
      </w:r>
      <w:proofErr w:type="gramEnd"/>
      <w:r>
        <w:rPr>
          <w:rFonts w:ascii="Times New Roman" w:hAnsi="Times New Roman" w:cs="Times New Roman"/>
          <w:sz w:val="24"/>
          <w:szCs w:val="24"/>
        </w:rPr>
        <w:t>де располагаются впадины? (примеры впадин)</w:t>
      </w:r>
    </w:p>
    <w:p w:rsidR="009D7B4D" w:rsidRDefault="009D7B4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Формы рельефа на востоке Африки</w:t>
      </w:r>
    </w:p>
    <w:p w:rsidR="009D7B4D" w:rsidRPr="003B1F19" w:rsidRDefault="003B1F1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Страница уч. 37,</w:t>
      </w:r>
      <w:r w:rsidR="0012053A">
        <w:rPr>
          <w:rFonts w:ascii="Times New Roman" w:hAnsi="Times New Roman" w:cs="Times New Roman"/>
          <w:sz w:val="24"/>
          <w:szCs w:val="24"/>
        </w:rPr>
        <w:t xml:space="preserve"> рис 3.21       </w:t>
      </w:r>
      <w:r>
        <w:rPr>
          <w:rFonts w:ascii="Times New Roman" w:hAnsi="Times New Roman" w:cs="Times New Roman"/>
          <w:sz w:val="24"/>
          <w:szCs w:val="24"/>
        </w:rPr>
        <w:t xml:space="preserve"> атлас</w:t>
      </w:r>
      <w:r w:rsidR="0012053A">
        <w:rPr>
          <w:rFonts w:ascii="Times New Roman" w:hAnsi="Times New Roman" w:cs="Times New Roman"/>
          <w:sz w:val="24"/>
          <w:szCs w:val="24"/>
        </w:rPr>
        <w:t xml:space="preserve"> стр.76  </w:t>
      </w:r>
    </w:p>
    <w:p w:rsidR="009D7B4D" w:rsidRDefault="009D7B4D">
      <w:pPr>
        <w:rPr>
          <w:rFonts w:ascii="Times New Roman" w:hAnsi="Times New Roman" w:cs="Times New Roman"/>
          <w:sz w:val="24"/>
          <w:szCs w:val="24"/>
        </w:rPr>
      </w:pPr>
    </w:p>
    <w:p w:rsidR="009D7B4D" w:rsidRDefault="009D7B4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II</w:t>
      </w:r>
      <w:r w:rsidR="003B1F19">
        <w:rPr>
          <w:rFonts w:ascii="Times New Roman" w:hAnsi="Times New Roman" w:cs="Times New Roman"/>
          <w:sz w:val="24"/>
          <w:szCs w:val="24"/>
        </w:rPr>
        <w:t xml:space="preserve"> «Формы рельефа Африки»</w:t>
      </w:r>
    </w:p>
    <w:p w:rsidR="003B1F19" w:rsidRDefault="003B1F1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Составить </w:t>
      </w:r>
      <w:proofErr w:type="gramStart"/>
      <w:r>
        <w:rPr>
          <w:rFonts w:ascii="Times New Roman" w:hAnsi="Times New Roman" w:cs="Times New Roman"/>
          <w:sz w:val="24"/>
          <w:szCs w:val="24"/>
        </w:rPr>
        <w:t>схему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какие формы рельефа образовались на тектонических структурах:</w:t>
      </w:r>
    </w:p>
    <w:p w:rsidR="003B1F19" w:rsidRDefault="003B1F1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на платформе                                          Б)  складчатых областях</w:t>
      </w:r>
    </w:p>
    <w:p w:rsidR="00A15D73" w:rsidRDefault="00A15D7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Используйте атлас стр.76</w:t>
      </w:r>
    </w:p>
    <w:p w:rsidR="00A15D73" w:rsidRDefault="00A15D73">
      <w:pPr>
        <w:rPr>
          <w:rFonts w:ascii="Times New Roman" w:hAnsi="Times New Roman" w:cs="Times New Roman"/>
          <w:sz w:val="24"/>
          <w:szCs w:val="24"/>
        </w:rPr>
      </w:pPr>
    </w:p>
    <w:p w:rsidR="00A15D73" w:rsidRDefault="00A15D7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III</w:t>
      </w:r>
      <w:r>
        <w:rPr>
          <w:rFonts w:ascii="Times New Roman" w:hAnsi="Times New Roman" w:cs="Times New Roman"/>
          <w:sz w:val="24"/>
          <w:szCs w:val="24"/>
        </w:rPr>
        <w:t xml:space="preserve">группа «Выявить различия рельефа по высоте» </w:t>
      </w:r>
    </w:p>
    <w:p w:rsidR="00A15D73" w:rsidRDefault="00A15D7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Какие формы рельефа входят в низкую Африку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>
        <w:rPr>
          <w:rFonts w:ascii="Times New Roman" w:hAnsi="Times New Roman" w:cs="Times New Roman"/>
          <w:sz w:val="24"/>
          <w:szCs w:val="24"/>
        </w:rPr>
        <w:t>названия и их высоты)</w:t>
      </w:r>
    </w:p>
    <w:p w:rsidR="00A15D73" w:rsidRDefault="00A15D7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Какие формы рельефа входят в высокую Африку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>
        <w:rPr>
          <w:rFonts w:ascii="Times New Roman" w:hAnsi="Times New Roman" w:cs="Times New Roman"/>
          <w:sz w:val="24"/>
          <w:szCs w:val="24"/>
        </w:rPr>
        <w:t>названия и высоты)</w:t>
      </w:r>
    </w:p>
    <w:p w:rsidR="00A15D73" w:rsidRDefault="00A15D7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Рис 3.22 учебника стр. 38 Атлас стр.76</w:t>
      </w:r>
    </w:p>
    <w:p w:rsidR="00A15D73" w:rsidRDefault="00A15D73">
      <w:pPr>
        <w:rPr>
          <w:rFonts w:ascii="Times New Roman" w:hAnsi="Times New Roman" w:cs="Times New Roman"/>
          <w:sz w:val="24"/>
          <w:szCs w:val="24"/>
        </w:rPr>
      </w:pPr>
    </w:p>
    <w:p w:rsidR="00A15D73" w:rsidRDefault="00A15D73">
      <w:pPr>
        <w:rPr>
          <w:rFonts w:ascii="Times New Roman" w:hAnsi="Times New Roman" w:cs="Times New Roman"/>
          <w:sz w:val="24"/>
          <w:szCs w:val="24"/>
        </w:rPr>
      </w:pPr>
    </w:p>
    <w:p w:rsidR="00A15D73" w:rsidRDefault="00A15D7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IV</w:t>
      </w:r>
      <w:r>
        <w:rPr>
          <w:rFonts w:ascii="Times New Roman" w:hAnsi="Times New Roman" w:cs="Times New Roman"/>
          <w:sz w:val="24"/>
          <w:szCs w:val="24"/>
        </w:rPr>
        <w:t>группа</w:t>
      </w:r>
      <w:r w:rsidR="0012053A">
        <w:rPr>
          <w:rFonts w:ascii="Times New Roman" w:hAnsi="Times New Roman" w:cs="Times New Roman"/>
          <w:sz w:val="24"/>
          <w:szCs w:val="24"/>
        </w:rPr>
        <w:t xml:space="preserve">  «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Доказать, что рельеф образуется благодаря взаимодействию эндогенных и экзогенных факторов»</w:t>
      </w:r>
    </w:p>
    <w:p w:rsidR="00A15D73" w:rsidRPr="00A15D73" w:rsidRDefault="00A15D7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Эндогенные фактор</w:t>
      </w:r>
      <w:proofErr w:type="gramStart"/>
      <w:r>
        <w:rPr>
          <w:rFonts w:ascii="Times New Roman" w:hAnsi="Times New Roman" w:cs="Times New Roman"/>
          <w:sz w:val="24"/>
          <w:szCs w:val="24"/>
        </w:rPr>
        <w:t>ы-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укажите какие формы рельефа образуются</w:t>
      </w:r>
      <w:r w:rsidR="00695B54">
        <w:rPr>
          <w:rFonts w:ascii="Times New Roman" w:hAnsi="Times New Roman" w:cs="Times New Roman"/>
          <w:sz w:val="24"/>
          <w:szCs w:val="24"/>
        </w:rPr>
        <w:t xml:space="preserve"> ( примеры)</w:t>
      </w:r>
    </w:p>
    <w:p w:rsidR="00695B54" w:rsidRDefault="00695B54" w:rsidP="00695B5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Экзо</w:t>
      </w:r>
      <w:r>
        <w:rPr>
          <w:rFonts w:ascii="Times New Roman" w:hAnsi="Times New Roman" w:cs="Times New Roman"/>
          <w:sz w:val="24"/>
          <w:szCs w:val="24"/>
        </w:rPr>
        <w:t>генные фактор</w:t>
      </w:r>
      <w:proofErr w:type="gramStart"/>
      <w:r>
        <w:rPr>
          <w:rFonts w:ascii="Times New Roman" w:hAnsi="Times New Roman" w:cs="Times New Roman"/>
          <w:sz w:val="24"/>
          <w:szCs w:val="24"/>
        </w:rPr>
        <w:t>ы-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укажите какие формы рельефа образуются ( примеры)</w:t>
      </w:r>
    </w:p>
    <w:p w:rsidR="00695B54" w:rsidRPr="00A15D73" w:rsidRDefault="00695B54" w:rsidP="00695B5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Учебник стр. 38-39   схема стр.39</w:t>
      </w:r>
    </w:p>
    <w:p w:rsidR="00A15D73" w:rsidRPr="00A15D73" w:rsidRDefault="00A15D73">
      <w:pPr>
        <w:rPr>
          <w:rFonts w:ascii="Times New Roman" w:hAnsi="Times New Roman" w:cs="Times New Roman"/>
          <w:sz w:val="24"/>
          <w:szCs w:val="24"/>
        </w:rPr>
      </w:pPr>
    </w:p>
    <w:sectPr w:rsidR="00A15D73" w:rsidRPr="00A15D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E11"/>
    <w:rsid w:val="000C772B"/>
    <w:rsid w:val="0012053A"/>
    <w:rsid w:val="003B1F19"/>
    <w:rsid w:val="004B6F1D"/>
    <w:rsid w:val="00695B54"/>
    <w:rsid w:val="00952E11"/>
    <w:rsid w:val="009D7B4D"/>
    <w:rsid w:val="00A15D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142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2013-11-19T17:24:00Z</dcterms:created>
  <dcterms:modified xsi:type="dcterms:W3CDTF">2013-11-19T18:06:00Z</dcterms:modified>
</cp:coreProperties>
</file>